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B4615" w:rsidRPr="00B02E7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B4615" w:rsidRPr="00B02E73" w:rsidRDefault="00DB4615" w:rsidP="003250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 xml:space="preserve">Nazwa modułu (bloku przedmiotów): </w:t>
            </w:r>
          </w:p>
          <w:p w:rsidR="00DB4615" w:rsidRPr="00B02E73" w:rsidRDefault="000B555D" w:rsidP="002909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179CF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179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Kod modułu: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B4615" w:rsidRPr="00B02E73" w:rsidRDefault="00DB4615" w:rsidP="003250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B4615" w:rsidRPr="00B02E73" w:rsidRDefault="00DB4615" w:rsidP="00325077">
            <w:pPr>
              <w:rPr>
                <w:b/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 xml:space="preserve">Nazwa przedmiotu: </w:t>
            </w:r>
          </w:p>
          <w:p w:rsidR="00DB4615" w:rsidRPr="00B02E73" w:rsidRDefault="00E06BF4" w:rsidP="00290928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Historia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B4615" w:rsidRPr="00B02E73" w:rsidRDefault="00DB4615" w:rsidP="0032507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Kod przedmiotu:</w:t>
            </w:r>
            <w:r w:rsidRPr="00B02E73">
              <w:rPr>
                <w:sz w:val="24"/>
                <w:szCs w:val="24"/>
              </w:rPr>
              <w:tab/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Nazwa jednostki prowadzącej przedmiot / moduł:</w:t>
            </w:r>
          </w:p>
          <w:p w:rsidR="00DB4615" w:rsidRPr="00B02E73" w:rsidRDefault="00DB4615" w:rsidP="00325077">
            <w:pPr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Nazwa kierunku:</w:t>
            </w:r>
          </w:p>
          <w:p w:rsidR="00DB4615" w:rsidRPr="00B02E73" w:rsidRDefault="00B02E73" w:rsidP="003250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DB4615" w:rsidRPr="00B02E73">
              <w:rPr>
                <w:b/>
                <w:sz w:val="24"/>
                <w:szCs w:val="24"/>
              </w:rPr>
              <w:t>ilologia polska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Forma studiów: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Profil kształcenia:</w:t>
            </w:r>
          </w:p>
          <w:p w:rsidR="00DB4615" w:rsidRPr="00B02E73" w:rsidRDefault="00BC5468" w:rsidP="003250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EE7AC9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DB4615" w:rsidRPr="00B02E73" w:rsidRDefault="00BC5468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DB4615" w:rsidRPr="00B02E73">
              <w:rPr>
                <w:sz w:val="24"/>
                <w:szCs w:val="24"/>
              </w:rPr>
              <w:t>:</w:t>
            </w:r>
          </w:p>
          <w:p w:rsidR="00DB4615" w:rsidRPr="00B02E73" w:rsidRDefault="00BC5468" w:rsidP="000B55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 xml:space="preserve">Rok / semestr: </w:t>
            </w:r>
          </w:p>
          <w:p w:rsidR="00DB4615" w:rsidRPr="00B02E73" w:rsidRDefault="00666102" w:rsidP="006661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</w:t>
            </w:r>
            <w:r w:rsidR="00B02E73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1</w:t>
            </w:r>
            <w:r w:rsidR="009179CF">
              <w:rPr>
                <w:b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Status przedmiotu /modułu:</w:t>
            </w:r>
          </w:p>
          <w:p w:rsidR="00DB4615" w:rsidRPr="00B02E73" w:rsidRDefault="00B67331" w:rsidP="003250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90928" w:rsidRPr="00B02E73">
              <w:rPr>
                <w:b/>
                <w:sz w:val="24"/>
                <w:szCs w:val="24"/>
              </w:rPr>
              <w:t>akultatywny</w:t>
            </w:r>
            <w:r w:rsidR="0066610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Język przedmiotu / modułu:</w:t>
            </w:r>
          </w:p>
          <w:p w:rsidR="00DB4615" w:rsidRPr="00B02E73" w:rsidRDefault="00B02E73" w:rsidP="00325077">
            <w:pPr>
              <w:rPr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p</w:t>
            </w:r>
            <w:r w:rsidR="00DB4615" w:rsidRPr="00B02E73">
              <w:rPr>
                <w:b/>
                <w:sz w:val="24"/>
                <w:szCs w:val="24"/>
              </w:rPr>
              <w:t>olski</w:t>
            </w:r>
            <w:r w:rsidR="00DB4615" w:rsidRPr="00B02E73">
              <w:rPr>
                <w:sz w:val="24"/>
                <w:szCs w:val="24"/>
              </w:rPr>
              <w:t xml:space="preserve"> 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B4615" w:rsidRPr="00B02E73" w:rsidRDefault="00B02E73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P</w:t>
            </w:r>
            <w:r w:rsidR="00DB4615" w:rsidRPr="00B02E7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 xml:space="preserve">inne </w:t>
            </w:r>
            <w:r w:rsidRPr="00B02E73">
              <w:rPr>
                <w:sz w:val="24"/>
                <w:szCs w:val="24"/>
              </w:rPr>
              <w:br/>
              <w:t>(wpisać jakie)</w:t>
            </w:r>
          </w:p>
        </w:tc>
      </w:tr>
      <w:tr w:rsidR="00DB4615" w:rsidRPr="00B02E73">
        <w:trPr>
          <w:cantSplit/>
        </w:trPr>
        <w:tc>
          <w:tcPr>
            <w:tcW w:w="497" w:type="dxa"/>
            <w:vMerge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DB4615" w:rsidRPr="00B02E73" w:rsidRDefault="00DB4615" w:rsidP="00325077">
            <w:pPr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B4615" w:rsidRPr="00B02E73" w:rsidRDefault="00E577CF" w:rsidP="00325077">
            <w:pPr>
              <w:jc w:val="center"/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DB4615" w:rsidRPr="00B02E73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DB4615" w:rsidRPr="00B02E73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B4615" w:rsidRPr="00B02E73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B4615" w:rsidRPr="00B02E73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B4615" w:rsidRPr="00B02E73" w:rsidRDefault="00DB4615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B4615" w:rsidRPr="00B02E7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  <w:lang w:val="en-US"/>
              </w:rPr>
            </w:pPr>
            <w:r w:rsidRPr="00B02E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E73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02E73">
              <w:rPr>
                <w:sz w:val="24"/>
                <w:szCs w:val="24"/>
                <w:lang w:val="en-US"/>
              </w:rPr>
              <w:t xml:space="preserve"> hab. Zenon Lica</w:t>
            </w:r>
          </w:p>
        </w:tc>
      </w:tr>
      <w:tr w:rsidR="00DB4615" w:rsidRPr="008A0C2E">
        <w:tc>
          <w:tcPr>
            <w:tcW w:w="2988" w:type="dxa"/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Prowadzący zajęcia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  <w:lang w:val="en-US"/>
              </w:rPr>
            </w:pPr>
            <w:r w:rsidRPr="00B02E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E73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02E73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B02E73"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B02E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E73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ED2B2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D2B26">
              <w:rPr>
                <w:sz w:val="24"/>
                <w:szCs w:val="24"/>
                <w:lang w:val="en-US"/>
              </w:rPr>
              <w:t>dr</w:t>
            </w:r>
            <w:proofErr w:type="spellEnd"/>
            <w:r w:rsidR="00ED2B2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D2B26">
              <w:rPr>
                <w:sz w:val="24"/>
                <w:szCs w:val="24"/>
                <w:lang w:val="en-US"/>
              </w:rPr>
              <w:t>Aneta</w:t>
            </w:r>
            <w:proofErr w:type="spellEnd"/>
            <w:r w:rsidR="00ED2B2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D2B26"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DB4615" w:rsidRPr="00B02E73">
        <w:tc>
          <w:tcPr>
            <w:tcW w:w="2988" w:type="dxa"/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Cel przedmiotu / modułu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B4615" w:rsidRPr="00B02E73" w:rsidRDefault="00E06BF4" w:rsidP="00F578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Zapoznanie studentów z historią języka polskiego i jej rozwojem. Ukazanie powiązań między historią języka a dziejami narodu. Rozwijanie umiejętności analizy diachroniczno-synchronicznej i interpretacji tekstów z różnych epok.</w:t>
            </w:r>
          </w:p>
        </w:tc>
      </w:tr>
      <w:tr w:rsidR="00DB4615" w:rsidRPr="00B02E7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Wymagania wstępne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B4615" w:rsidRPr="00B02E73" w:rsidRDefault="00D97676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Znajomość podstawowych procesów fonetycznych i fleksyjnych w ujęciu diachronicznym</w:t>
            </w:r>
            <w:r w:rsidR="00B02E73">
              <w:rPr>
                <w:sz w:val="24"/>
                <w:szCs w:val="24"/>
              </w:rPr>
              <w:t>.</w:t>
            </w:r>
          </w:p>
        </w:tc>
      </w:tr>
    </w:tbl>
    <w:p w:rsidR="00DB4615" w:rsidRPr="00B02E73" w:rsidRDefault="00DB4615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B4615" w:rsidRPr="00B02E7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 xml:space="preserve">EFEKTY </w:t>
            </w:r>
            <w:r w:rsidR="00BC5468">
              <w:rPr>
                <w:b/>
                <w:sz w:val="24"/>
                <w:szCs w:val="24"/>
              </w:rPr>
              <w:t>UCZENIA SIĘ</w:t>
            </w:r>
          </w:p>
        </w:tc>
      </w:tr>
      <w:tr w:rsidR="008A0C2E" w:rsidRPr="00B02E7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A0C2E" w:rsidRPr="008A0C2E" w:rsidRDefault="008A0C2E" w:rsidP="00E6595D">
            <w:pPr>
              <w:rPr>
                <w:rFonts w:ascii="Cambria" w:hAnsi="Cambria"/>
                <w:sz w:val="24"/>
                <w:szCs w:val="24"/>
              </w:rPr>
            </w:pPr>
            <w:r w:rsidRPr="008A0C2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A0C2E" w:rsidRPr="008A0C2E" w:rsidRDefault="008A0C2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0C2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C2E" w:rsidRPr="008A0C2E" w:rsidRDefault="008A0C2E" w:rsidP="00E6595D">
            <w:pPr>
              <w:jc w:val="center"/>
              <w:rPr>
                <w:sz w:val="22"/>
                <w:szCs w:val="22"/>
              </w:rPr>
            </w:pPr>
            <w:r w:rsidRPr="008A0C2E">
              <w:rPr>
                <w:sz w:val="22"/>
                <w:szCs w:val="22"/>
              </w:rPr>
              <w:t xml:space="preserve">Kod kierunkowego efektu </w:t>
            </w:r>
          </w:p>
          <w:p w:rsidR="008A0C2E" w:rsidRPr="008A0C2E" w:rsidRDefault="008A0C2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0C2E">
              <w:rPr>
                <w:sz w:val="22"/>
                <w:szCs w:val="22"/>
              </w:rPr>
              <w:t>uczenia się</w:t>
            </w:r>
          </w:p>
        </w:tc>
      </w:tr>
      <w:tr w:rsidR="00BC5468" w:rsidRPr="00B02E73" w:rsidTr="00C35A7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C5468" w:rsidRPr="00BC5468" w:rsidRDefault="00BC5468" w:rsidP="00BC54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DB4615" w:rsidRPr="00B02E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4615" w:rsidRPr="00B02E73" w:rsidRDefault="00DB4615" w:rsidP="00D97676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Student  odtwarza w sposób uporządkowany podst</w:t>
            </w:r>
            <w:r w:rsidR="002932EE" w:rsidRPr="00B02E73">
              <w:rPr>
                <w:sz w:val="24"/>
                <w:szCs w:val="24"/>
              </w:rPr>
              <w:t xml:space="preserve">awową wiedzę z zakresu </w:t>
            </w:r>
            <w:r w:rsidR="00D97676" w:rsidRPr="00B02E73">
              <w:rPr>
                <w:sz w:val="24"/>
                <w:szCs w:val="24"/>
              </w:rPr>
              <w:t xml:space="preserve">gramatyki historycznej </w:t>
            </w:r>
            <w:r w:rsidRPr="00B02E73">
              <w:rPr>
                <w:sz w:val="24"/>
                <w:szCs w:val="24"/>
              </w:rPr>
              <w:t>oraz stosuje ją, dokonując analizy</w:t>
            </w:r>
            <w:r w:rsidR="002932EE" w:rsidRPr="00B02E73">
              <w:rPr>
                <w:sz w:val="24"/>
                <w:szCs w:val="24"/>
              </w:rPr>
              <w:t xml:space="preserve"> </w:t>
            </w:r>
            <w:r w:rsidR="00D97676" w:rsidRPr="00B02E73">
              <w:rPr>
                <w:sz w:val="24"/>
                <w:szCs w:val="24"/>
              </w:rPr>
              <w:t>wybranego tekstu z literatury staropolskiej</w:t>
            </w:r>
            <w:r w:rsidRPr="00B02E7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615" w:rsidRPr="00B02E73" w:rsidRDefault="00EE7AC9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C5468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_W02</w:t>
            </w:r>
          </w:p>
        </w:tc>
      </w:tr>
      <w:tr w:rsidR="00BC5468" w:rsidRPr="00B02E73" w:rsidTr="00245B8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5468" w:rsidRPr="00BC5468" w:rsidRDefault="00BC5468" w:rsidP="00BC54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DB4615" w:rsidRPr="00B02E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4615" w:rsidRPr="00B02E73" w:rsidRDefault="002932EE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0</w:t>
            </w:r>
            <w:r w:rsidR="00BC5468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4615" w:rsidRPr="00B02E73" w:rsidRDefault="002932EE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Student samodzielnie zdo</w:t>
            </w:r>
            <w:r w:rsidR="00D97676" w:rsidRPr="00B02E73">
              <w:rPr>
                <w:sz w:val="24"/>
                <w:szCs w:val="24"/>
              </w:rPr>
              <w:t>bywa wiedzę z zakresu historii i gramatyki języka polskiego</w:t>
            </w:r>
            <w:r w:rsidRPr="00B02E73">
              <w:rPr>
                <w:sz w:val="24"/>
                <w:szCs w:val="24"/>
              </w:rPr>
              <w:t xml:space="preserve"> oraz przeprowadza analizy problemu badawczego, kierując</w:t>
            </w:r>
            <w:r w:rsidR="006B1050" w:rsidRPr="00B02E73">
              <w:rPr>
                <w:sz w:val="24"/>
                <w:szCs w:val="24"/>
              </w:rPr>
              <w:t xml:space="preserve">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K</w:t>
            </w:r>
            <w:r w:rsidR="00BC5468">
              <w:rPr>
                <w:sz w:val="24"/>
                <w:szCs w:val="24"/>
              </w:rPr>
              <w:t>1P</w:t>
            </w:r>
            <w:r w:rsidRPr="00B02E73">
              <w:rPr>
                <w:sz w:val="24"/>
                <w:szCs w:val="24"/>
              </w:rPr>
              <w:t>_U0</w:t>
            </w:r>
            <w:r w:rsidR="00BC5468">
              <w:rPr>
                <w:sz w:val="24"/>
                <w:szCs w:val="24"/>
              </w:rPr>
              <w:t>1</w:t>
            </w:r>
          </w:p>
        </w:tc>
      </w:tr>
      <w:tr w:rsidR="00BC5468" w:rsidRPr="00B02E73" w:rsidTr="00520DD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5468" w:rsidRPr="00BC5468" w:rsidRDefault="00BC5468" w:rsidP="00BC5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57914" w:rsidRPr="00B02E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7914" w:rsidRPr="00B02E73" w:rsidRDefault="00757914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C5468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914" w:rsidRPr="00757914" w:rsidRDefault="00757914" w:rsidP="00325077">
            <w:pPr>
              <w:rPr>
                <w:sz w:val="24"/>
                <w:szCs w:val="24"/>
              </w:rPr>
            </w:pPr>
            <w:r w:rsidRPr="00757914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914" w:rsidRPr="00B02E73" w:rsidRDefault="00757914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C5468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BC5468">
              <w:rPr>
                <w:sz w:val="24"/>
                <w:szCs w:val="24"/>
              </w:rPr>
              <w:t>1</w:t>
            </w:r>
          </w:p>
        </w:tc>
      </w:tr>
    </w:tbl>
    <w:p w:rsidR="00DB4615" w:rsidRPr="00B02E73" w:rsidRDefault="00DB4615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B4615" w:rsidRPr="00B02E73">
        <w:tc>
          <w:tcPr>
            <w:tcW w:w="10008" w:type="dxa"/>
            <w:vAlign w:val="center"/>
          </w:tcPr>
          <w:p w:rsidR="00DB4615" w:rsidRPr="00B02E73" w:rsidRDefault="00DB4615" w:rsidP="00325077">
            <w:pPr>
              <w:jc w:val="center"/>
              <w:rPr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TREŚCI PROGRAMOWE</w:t>
            </w:r>
          </w:p>
        </w:tc>
      </w:tr>
      <w:tr w:rsidR="00DB4615" w:rsidRPr="00B02E73">
        <w:tc>
          <w:tcPr>
            <w:tcW w:w="10008" w:type="dxa"/>
            <w:shd w:val="pct15" w:color="auto" w:fill="FFFFFF"/>
          </w:tcPr>
          <w:p w:rsidR="00DB4615" w:rsidRPr="00B02E73" w:rsidRDefault="00DB4615" w:rsidP="00325077">
            <w:pPr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Wykład</w:t>
            </w:r>
          </w:p>
        </w:tc>
      </w:tr>
      <w:tr w:rsidR="00DB4615" w:rsidRPr="00B02E73">
        <w:tc>
          <w:tcPr>
            <w:tcW w:w="10008" w:type="dxa"/>
          </w:tcPr>
          <w:p w:rsidR="00DB4615" w:rsidRPr="00B02E73" w:rsidRDefault="00DB4615" w:rsidP="00325077">
            <w:pPr>
              <w:pStyle w:val="Tytu"/>
              <w:spacing w:line="240" w:lineRule="auto"/>
              <w:ind w:left="1080" w:firstLine="0"/>
              <w:jc w:val="both"/>
              <w:rPr>
                <w:b w:val="0"/>
                <w:bCs w:val="0"/>
                <w:sz w:val="24"/>
              </w:rPr>
            </w:pPr>
          </w:p>
        </w:tc>
      </w:tr>
      <w:tr w:rsidR="00DB4615" w:rsidRPr="00B02E73">
        <w:tc>
          <w:tcPr>
            <w:tcW w:w="10008" w:type="dxa"/>
            <w:shd w:val="pct15" w:color="auto" w:fill="FFFFFF"/>
          </w:tcPr>
          <w:p w:rsidR="00DB4615" w:rsidRPr="00B02E73" w:rsidRDefault="00DB4615" w:rsidP="00325077">
            <w:pPr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Ćwiczenia</w:t>
            </w:r>
          </w:p>
        </w:tc>
      </w:tr>
      <w:tr w:rsidR="00DB4615" w:rsidRPr="00B02E73">
        <w:tc>
          <w:tcPr>
            <w:tcW w:w="10008" w:type="dxa"/>
          </w:tcPr>
          <w:p w:rsidR="00DB4615" w:rsidRPr="00B02E73" w:rsidRDefault="00E06BF4" w:rsidP="00E06B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 xml:space="preserve">Pochodzenie języka polskiego. Przeobrażenia w systemie słowotwórczym i leksykalnym polszczyzny historycznej. Charakterystyka słownictwa doby staro- i średniopolskiej: dziedzictwo prasłowiańskie i sposoby bogacenia leksyki. Zmiany znaczeniowe wyrazów. Wpływy języków obcych na język polski (typy zapożyczeń). Dzieje leksykografii. Obrońcy języka polskiego w różnych epokach oraz pierwsze </w:t>
            </w:r>
            <w:r w:rsidRPr="00B02E73">
              <w:rPr>
                <w:sz w:val="24"/>
                <w:szCs w:val="24"/>
              </w:rPr>
              <w:lastRenderedPageBreak/>
              <w:t>gramatyki języka polskiego.</w:t>
            </w:r>
          </w:p>
        </w:tc>
      </w:tr>
      <w:tr w:rsidR="00DB4615" w:rsidRPr="00B02E73">
        <w:tc>
          <w:tcPr>
            <w:tcW w:w="10008" w:type="dxa"/>
            <w:shd w:val="pct15" w:color="auto" w:fill="FFFFFF"/>
          </w:tcPr>
          <w:p w:rsidR="00DB4615" w:rsidRPr="00B02E73" w:rsidRDefault="00DB4615" w:rsidP="00325077">
            <w:pPr>
              <w:pStyle w:val="Nagwek1"/>
              <w:rPr>
                <w:szCs w:val="24"/>
              </w:rPr>
            </w:pPr>
            <w:r w:rsidRPr="00B02E73">
              <w:rPr>
                <w:szCs w:val="24"/>
              </w:rPr>
              <w:lastRenderedPageBreak/>
              <w:t>Laboratorium</w:t>
            </w:r>
          </w:p>
        </w:tc>
      </w:tr>
      <w:tr w:rsidR="00DB4615" w:rsidRPr="00B02E73">
        <w:tc>
          <w:tcPr>
            <w:tcW w:w="10008" w:type="dxa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</w:tr>
      <w:tr w:rsidR="00DB4615" w:rsidRPr="00B02E73">
        <w:tc>
          <w:tcPr>
            <w:tcW w:w="10008" w:type="dxa"/>
            <w:shd w:val="pct15" w:color="auto" w:fill="FFFFFF"/>
          </w:tcPr>
          <w:p w:rsidR="00DB4615" w:rsidRPr="00B02E73" w:rsidRDefault="00DB4615" w:rsidP="00325077">
            <w:pPr>
              <w:pStyle w:val="Nagwek1"/>
              <w:rPr>
                <w:szCs w:val="24"/>
              </w:rPr>
            </w:pPr>
            <w:r w:rsidRPr="00B02E73">
              <w:rPr>
                <w:szCs w:val="24"/>
              </w:rPr>
              <w:t>Projekt</w:t>
            </w:r>
          </w:p>
        </w:tc>
      </w:tr>
      <w:tr w:rsidR="00DB4615" w:rsidRPr="00B02E73">
        <w:tc>
          <w:tcPr>
            <w:tcW w:w="10008" w:type="dxa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</w:tr>
    </w:tbl>
    <w:p w:rsidR="00DB4615" w:rsidRPr="00B02E73" w:rsidRDefault="00DB4615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B4615" w:rsidRPr="00B02E7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F31CC" w:rsidRPr="000B555D" w:rsidRDefault="004F31CC" w:rsidP="004F31CC">
            <w:pPr>
              <w:autoSpaceDE w:val="0"/>
              <w:autoSpaceDN w:val="0"/>
              <w:adjustRightInd w:val="0"/>
            </w:pPr>
            <w:proofErr w:type="spellStart"/>
            <w:r w:rsidRPr="000B555D">
              <w:t>Długosz-Kurczabowa</w:t>
            </w:r>
            <w:proofErr w:type="spellEnd"/>
            <w:r w:rsidRPr="000B555D">
              <w:t xml:space="preserve"> K., Dubisz S., </w:t>
            </w:r>
            <w:r w:rsidRPr="000B555D">
              <w:rPr>
                <w:i/>
                <w:iCs/>
              </w:rPr>
              <w:t>Gramatyka historyczna j</w:t>
            </w:r>
            <w:r w:rsidRPr="000B555D">
              <w:rPr>
                <w:i/>
              </w:rPr>
              <w:t>ę</w:t>
            </w:r>
            <w:r w:rsidRPr="000B555D">
              <w:rPr>
                <w:i/>
                <w:iCs/>
              </w:rPr>
              <w:t>zyka polskiego</w:t>
            </w:r>
            <w:r w:rsidRPr="000B555D">
              <w:t xml:space="preserve">, Warszawa2006; zwł. rozdz. </w:t>
            </w:r>
            <w:r w:rsidRPr="000B555D">
              <w:rPr>
                <w:i/>
                <w:iCs/>
              </w:rPr>
              <w:t xml:space="preserve">Słowotwórstwo </w:t>
            </w:r>
            <w:r w:rsidRPr="000B555D">
              <w:t>s. 331-406;</w:t>
            </w:r>
          </w:p>
          <w:p w:rsidR="004F31CC" w:rsidRPr="000B555D" w:rsidRDefault="004F31CC" w:rsidP="004F31CC">
            <w:pPr>
              <w:autoSpaceDE w:val="0"/>
              <w:autoSpaceDN w:val="0"/>
              <w:adjustRightInd w:val="0"/>
            </w:pPr>
            <w:r w:rsidRPr="000B555D">
              <w:t xml:space="preserve">Z. Klemensiewicz, </w:t>
            </w:r>
            <w:r w:rsidRPr="000B555D">
              <w:rPr>
                <w:i/>
              </w:rPr>
              <w:t>Historia języka polskiego</w:t>
            </w:r>
            <w:r w:rsidRPr="000B555D">
              <w:t>, Warszawa 1976 i n.</w:t>
            </w:r>
          </w:p>
          <w:p w:rsidR="004F31CC" w:rsidRPr="000B555D" w:rsidRDefault="004F31CC" w:rsidP="004F31CC">
            <w:pPr>
              <w:autoSpaceDE w:val="0"/>
              <w:autoSpaceDN w:val="0"/>
              <w:adjustRightInd w:val="0"/>
            </w:pPr>
            <w:r w:rsidRPr="000B555D">
              <w:t xml:space="preserve">Walczak B., </w:t>
            </w:r>
            <w:r w:rsidRPr="000B555D">
              <w:rPr>
                <w:i/>
                <w:iCs/>
              </w:rPr>
              <w:t>Zarys dziejów j</w:t>
            </w:r>
            <w:r w:rsidRPr="000B555D">
              <w:t>ę</w:t>
            </w:r>
            <w:r w:rsidRPr="000B555D">
              <w:rPr>
                <w:i/>
                <w:iCs/>
              </w:rPr>
              <w:t>zyka polskiego</w:t>
            </w:r>
            <w:r w:rsidRPr="000B555D">
              <w:t>, Poznań 1995 i n.;</w:t>
            </w:r>
          </w:p>
          <w:p w:rsidR="00DB4615" w:rsidRPr="000B555D" w:rsidRDefault="004F31CC" w:rsidP="000B555D">
            <w:pPr>
              <w:autoSpaceDE w:val="0"/>
              <w:autoSpaceDN w:val="0"/>
              <w:adjustRightInd w:val="0"/>
            </w:pPr>
            <w:r w:rsidRPr="000B555D">
              <w:rPr>
                <w:i/>
                <w:iCs/>
              </w:rPr>
              <w:t>Teksty staropolskie. Analizy i interpretacje</w:t>
            </w:r>
            <w:r w:rsidRPr="000B555D">
              <w:t xml:space="preserve">, red. W. </w:t>
            </w:r>
            <w:proofErr w:type="spellStart"/>
            <w:r w:rsidRPr="000B555D">
              <w:t>Decyk-Zieba</w:t>
            </w:r>
            <w:proofErr w:type="spellEnd"/>
            <w:r w:rsidRPr="000B555D">
              <w:t xml:space="preserve"> i S. Dubisz, Warszawa 2003.</w:t>
            </w:r>
          </w:p>
        </w:tc>
      </w:tr>
      <w:tr w:rsidR="00DB4615" w:rsidRPr="00B02E73">
        <w:tc>
          <w:tcPr>
            <w:tcW w:w="2448" w:type="dxa"/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Literatura uzupełniająca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578B4" w:rsidRPr="000B555D" w:rsidRDefault="00F578B4" w:rsidP="00F578B4">
            <w:pPr>
              <w:autoSpaceDE w:val="0"/>
              <w:autoSpaceDN w:val="0"/>
              <w:adjustRightInd w:val="0"/>
            </w:pPr>
            <w:r w:rsidRPr="000B555D">
              <w:rPr>
                <w:i/>
                <w:iCs/>
              </w:rPr>
              <w:t>Encyklopedia kultury XX wieku</w:t>
            </w:r>
            <w:r w:rsidRPr="000B555D">
              <w:t xml:space="preserve">, t. II pod red. J. Bartmińskiego, Lublin 2001, s.155-171  (rozdz. </w:t>
            </w:r>
            <w:r w:rsidRPr="000B555D">
              <w:rPr>
                <w:i/>
                <w:iCs/>
              </w:rPr>
              <w:t xml:space="preserve">Odmiany i style, </w:t>
            </w:r>
            <w:r w:rsidRPr="000B555D">
              <w:t>s. 85-253).</w:t>
            </w:r>
          </w:p>
          <w:p w:rsidR="00F47262" w:rsidRPr="000B555D" w:rsidRDefault="00F47262" w:rsidP="00F578B4">
            <w:pPr>
              <w:autoSpaceDE w:val="0"/>
              <w:autoSpaceDN w:val="0"/>
              <w:adjustRightInd w:val="0"/>
            </w:pPr>
            <w:r w:rsidRPr="000B555D">
              <w:t xml:space="preserve">S. Skorupka, </w:t>
            </w:r>
            <w:r w:rsidRPr="000B555D">
              <w:rPr>
                <w:i/>
              </w:rPr>
              <w:t>Rola Samuela Bogumiła Lindego w leksykologii i leksykografii polskiej</w:t>
            </w:r>
            <w:r w:rsidRPr="000B555D">
              <w:t>, "Prace Filologiczne" XXX (1981), s. 49-58</w:t>
            </w:r>
          </w:p>
          <w:p w:rsidR="001A31AC" w:rsidRPr="000B555D" w:rsidRDefault="001A31AC" w:rsidP="001A31AC">
            <w:r w:rsidRPr="000B555D">
              <w:t>S. Urbańczyk</w:t>
            </w:r>
            <w:r w:rsidRPr="000B555D">
              <w:rPr>
                <w:i/>
              </w:rPr>
              <w:t>, Słowniki i encyklopedie, ich rodzaje i użyteczność</w:t>
            </w:r>
            <w:r w:rsidRPr="000B555D">
              <w:t xml:space="preserve">, wyd. 2, Kraków 1991. </w:t>
            </w:r>
          </w:p>
          <w:p w:rsidR="00DB4615" w:rsidRPr="000B555D" w:rsidRDefault="001A31AC" w:rsidP="001A31AC">
            <w:r w:rsidRPr="000B555D">
              <w:t xml:space="preserve">S. Urbańczyk, </w:t>
            </w:r>
            <w:r w:rsidRPr="000B555D">
              <w:rPr>
                <w:i/>
              </w:rPr>
              <w:t>Prace z dziejów języka polskiego</w:t>
            </w:r>
            <w:r w:rsidRPr="000B555D">
              <w:t>, Wrocław 1979.</w:t>
            </w:r>
          </w:p>
        </w:tc>
      </w:tr>
    </w:tbl>
    <w:p w:rsidR="00DB4615" w:rsidRPr="00B02E73" w:rsidRDefault="00DB4615" w:rsidP="00DB461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B4615" w:rsidRPr="00B02E73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B4615" w:rsidRPr="009179CF" w:rsidRDefault="00DB4615" w:rsidP="00325077">
            <w:pPr>
              <w:rPr>
                <w:sz w:val="24"/>
                <w:szCs w:val="24"/>
              </w:rPr>
            </w:pPr>
            <w:r w:rsidRPr="009179C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B4615" w:rsidRPr="009179CF" w:rsidRDefault="00DB4615" w:rsidP="00325077">
            <w:pPr>
              <w:rPr>
                <w:sz w:val="24"/>
                <w:szCs w:val="24"/>
              </w:rPr>
            </w:pPr>
            <w:r w:rsidRPr="009179CF">
              <w:rPr>
                <w:sz w:val="24"/>
                <w:szCs w:val="24"/>
              </w:rPr>
              <w:t>wykład, ćwiczenia przedmiotowe</w:t>
            </w:r>
            <w:r w:rsidR="00BC5468" w:rsidRPr="009179CF">
              <w:rPr>
                <w:sz w:val="24"/>
                <w:szCs w:val="24"/>
              </w:rPr>
              <w:t xml:space="preserve">, </w:t>
            </w:r>
            <w:r w:rsidRPr="009179CF">
              <w:rPr>
                <w:sz w:val="24"/>
                <w:szCs w:val="24"/>
              </w:rPr>
              <w:t>dyskusja</w:t>
            </w:r>
          </w:p>
        </w:tc>
      </w:tr>
      <w:tr w:rsidR="00DB4615" w:rsidRPr="00B02E7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B4615" w:rsidRPr="009179CF" w:rsidRDefault="00DB4615" w:rsidP="00325077">
            <w:pPr>
              <w:jc w:val="center"/>
              <w:rPr>
                <w:sz w:val="24"/>
                <w:szCs w:val="24"/>
              </w:rPr>
            </w:pPr>
            <w:r w:rsidRPr="009179CF">
              <w:rPr>
                <w:sz w:val="24"/>
                <w:szCs w:val="24"/>
              </w:rPr>
              <w:t xml:space="preserve">Metody weryfikacji efektów </w:t>
            </w:r>
            <w:r w:rsidR="00BC5468" w:rsidRPr="009179C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B4615" w:rsidRPr="000B555D" w:rsidRDefault="008A0C2E" w:rsidP="00325077">
            <w:pPr>
              <w:jc w:val="center"/>
            </w:pPr>
            <w:r w:rsidRPr="008A0C2E">
              <w:rPr>
                <w:sz w:val="22"/>
                <w:szCs w:val="22"/>
              </w:rPr>
              <w:t>Nr efektu uczenia się/ grupy efektów</w:t>
            </w:r>
          </w:p>
        </w:tc>
      </w:tr>
      <w:tr w:rsidR="00DB4615" w:rsidRPr="00B02E7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B4615" w:rsidRPr="000B555D" w:rsidRDefault="00DB4615" w:rsidP="00325077">
            <w:r w:rsidRPr="000B555D">
              <w:t xml:space="preserve"> </w:t>
            </w:r>
            <w:r w:rsidR="006B1050" w:rsidRPr="000B555D">
              <w:t>Pisemna praca kontrolna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B4615" w:rsidRPr="000B555D" w:rsidRDefault="00DB4615" w:rsidP="00325077">
            <w:r w:rsidRPr="000B555D">
              <w:t>01</w:t>
            </w:r>
            <w:r w:rsidR="006B1050" w:rsidRPr="000B555D">
              <w:t>, 0</w:t>
            </w:r>
            <w:r w:rsidR="00BC5468">
              <w:t>2</w:t>
            </w:r>
          </w:p>
        </w:tc>
      </w:tr>
      <w:tr w:rsidR="00DB4615" w:rsidRPr="00B02E73">
        <w:tc>
          <w:tcPr>
            <w:tcW w:w="8208" w:type="dxa"/>
            <w:gridSpan w:val="3"/>
          </w:tcPr>
          <w:p w:rsidR="00DB4615" w:rsidRPr="000B555D" w:rsidRDefault="00DB4615" w:rsidP="00325077">
            <w:r w:rsidRPr="000B555D">
              <w:t>Dyskusja</w:t>
            </w:r>
          </w:p>
        </w:tc>
        <w:tc>
          <w:tcPr>
            <w:tcW w:w="1800" w:type="dxa"/>
          </w:tcPr>
          <w:p w:rsidR="00DB4615" w:rsidRPr="000B555D" w:rsidRDefault="00DB4615" w:rsidP="00325077">
            <w:r w:rsidRPr="000B555D">
              <w:t>02</w:t>
            </w:r>
            <w:r w:rsidR="00757914" w:rsidRPr="000B555D">
              <w:t>, 0</w:t>
            </w:r>
            <w:r w:rsidR="00BC5468">
              <w:t>3</w:t>
            </w:r>
          </w:p>
        </w:tc>
      </w:tr>
      <w:tr w:rsidR="00DB4615" w:rsidRPr="00B02E7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B4615" w:rsidRPr="00B02E73" w:rsidRDefault="00DB4615" w:rsidP="00325077">
            <w:pPr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Forma i warunki zaliczenia</w:t>
            </w:r>
          </w:p>
          <w:p w:rsidR="00DB4615" w:rsidRPr="00B02E73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B4615" w:rsidRPr="000B555D" w:rsidRDefault="00DB4615" w:rsidP="00325077">
            <w:pPr>
              <w:ind w:left="356" w:hanging="356"/>
              <w:jc w:val="both"/>
              <w:rPr>
                <w:bCs/>
              </w:rPr>
            </w:pPr>
            <w:r w:rsidRPr="000B555D">
              <w:rPr>
                <w:bCs/>
              </w:rPr>
              <w:t>Student otrzymuje zaliczenie na podstawie:</w:t>
            </w:r>
          </w:p>
          <w:p w:rsidR="00DB4615" w:rsidRPr="000B555D" w:rsidRDefault="00DB4615" w:rsidP="0032507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0B555D">
              <w:rPr>
                <w:bCs/>
                <w:sz w:val="20"/>
                <w:szCs w:val="20"/>
              </w:rPr>
              <w:t>czynnego udziału w ćwiczeniach, systematycznego przygotowywania w formie ustnej i pisemnej zagadnień wska</w:t>
            </w:r>
            <w:r w:rsidR="00325077" w:rsidRPr="000B555D">
              <w:rPr>
                <w:bCs/>
                <w:sz w:val="20"/>
                <w:szCs w:val="20"/>
              </w:rPr>
              <w:t>zanych przez prowadzącego</w:t>
            </w:r>
            <w:r w:rsidRPr="000B555D">
              <w:rPr>
                <w:bCs/>
                <w:sz w:val="20"/>
                <w:szCs w:val="20"/>
              </w:rPr>
              <w:t>;</w:t>
            </w:r>
          </w:p>
          <w:p w:rsidR="00DB4615" w:rsidRPr="000B555D" w:rsidRDefault="006B1050" w:rsidP="0032507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0B555D">
              <w:rPr>
                <w:bCs/>
                <w:sz w:val="20"/>
                <w:szCs w:val="20"/>
              </w:rPr>
              <w:t>pisemna praca kontrolna.</w:t>
            </w:r>
          </w:p>
        </w:tc>
      </w:tr>
    </w:tbl>
    <w:p w:rsidR="00DB4615" w:rsidRDefault="00DB4615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A0C2E" w:rsidRPr="004E4867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A0C2E" w:rsidRPr="009179CF" w:rsidRDefault="008A0C2E" w:rsidP="009179CF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A0C2E" w:rsidRPr="004E4867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A0C2E" w:rsidRPr="004E4867" w:rsidRDefault="008A0C2E" w:rsidP="00E6595D">
            <w:pPr>
              <w:jc w:val="center"/>
              <w:rPr>
                <w:sz w:val="24"/>
                <w:szCs w:val="24"/>
              </w:rPr>
            </w:pPr>
          </w:p>
          <w:p w:rsidR="008A0C2E" w:rsidRPr="004E4867" w:rsidRDefault="008A0C2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A0C2E" w:rsidRPr="004E4867" w:rsidRDefault="008A0C2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  <w:vMerge/>
          </w:tcPr>
          <w:p w:rsidR="008A0C2E" w:rsidRPr="004E4867" w:rsidRDefault="008A0C2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A0C2E" w:rsidRPr="004E4867" w:rsidRDefault="008A0C2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A0C2E" w:rsidRPr="004E4867" w:rsidRDefault="008A0C2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A0C2E" w:rsidRPr="004E4867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A0C2E" w:rsidRPr="004E4867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A0C2E" w:rsidRPr="004E4867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A0C2E" w:rsidRPr="004E4867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A0C2E" w:rsidRPr="00B02E73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A0C2E" w:rsidRPr="00B02E73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A0C2E" w:rsidRPr="00B02E73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</w:tcPr>
          <w:p w:rsidR="008A0C2E" w:rsidRPr="004E4867" w:rsidRDefault="008A0C2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A0C2E" w:rsidRPr="00B02E73" w:rsidRDefault="008A0C2E" w:rsidP="00E6595D">
            <w:pPr>
              <w:jc w:val="center"/>
              <w:rPr>
                <w:sz w:val="24"/>
                <w:szCs w:val="24"/>
              </w:rPr>
            </w:pPr>
            <w:r w:rsidRPr="00B02E73">
              <w:rPr>
                <w:sz w:val="24"/>
                <w:szCs w:val="24"/>
              </w:rPr>
              <w:t>5</w:t>
            </w:r>
            <w:r w:rsidR="009179C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A0C2E" w:rsidRPr="00B02E73" w:rsidRDefault="009179C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A0C2E" w:rsidRPr="004E4867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A0C2E" w:rsidRPr="004E4867" w:rsidRDefault="008A0C2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0C2E" w:rsidRPr="004E4867" w:rsidRDefault="008A0C2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8A0C2E" w:rsidRPr="004E4867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A0C2E" w:rsidRPr="004E4867" w:rsidRDefault="008A0C2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0C2E" w:rsidRPr="00B02E73" w:rsidRDefault="008A0C2E" w:rsidP="00E6595D">
            <w:pPr>
              <w:jc w:val="center"/>
              <w:rPr>
                <w:b/>
                <w:sz w:val="24"/>
                <w:szCs w:val="24"/>
              </w:rPr>
            </w:pPr>
            <w:r w:rsidRPr="00B02E7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A0C2E" w:rsidRPr="004E4867" w:rsidRDefault="008A0C2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0C2E" w:rsidRPr="00B02E73" w:rsidRDefault="009179CF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8A0C2E" w:rsidRPr="00B02E73" w:rsidRDefault="008A0C2E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A0C2E" w:rsidRPr="004E4867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A0C2E" w:rsidRPr="004E4867" w:rsidRDefault="008A0C2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0C2E" w:rsidRPr="00B02E73" w:rsidRDefault="009179CF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8A0C2E" w:rsidRPr="00B02E73" w:rsidRDefault="008A0C2E" w:rsidP="00DB4615">
      <w:pPr>
        <w:rPr>
          <w:sz w:val="24"/>
          <w:szCs w:val="24"/>
        </w:rPr>
      </w:pPr>
    </w:p>
    <w:sectPr w:rsidR="008A0C2E" w:rsidRPr="00B02E73" w:rsidSect="009179C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4615"/>
    <w:rsid w:val="00075394"/>
    <w:rsid w:val="000B3499"/>
    <w:rsid w:val="000B555D"/>
    <w:rsid w:val="0010306C"/>
    <w:rsid w:val="00124255"/>
    <w:rsid w:val="001265D1"/>
    <w:rsid w:val="001A31AC"/>
    <w:rsid w:val="0020233B"/>
    <w:rsid w:val="00290928"/>
    <w:rsid w:val="002932EE"/>
    <w:rsid w:val="00325077"/>
    <w:rsid w:val="00332B7C"/>
    <w:rsid w:val="00350DF5"/>
    <w:rsid w:val="004525B5"/>
    <w:rsid w:val="00452709"/>
    <w:rsid w:val="004F31CC"/>
    <w:rsid w:val="00537482"/>
    <w:rsid w:val="00625C3B"/>
    <w:rsid w:val="00666102"/>
    <w:rsid w:val="006A2A02"/>
    <w:rsid w:val="006B1050"/>
    <w:rsid w:val="006F769D"/>
    <w:rsid w:val="00757914"/>
    <w:rsid w:val="00821209"/>
    <w:rsid w:val="008A0C2E"/>
    <w:rsid w:val="008A1C66"/>
    <w:rsid w:val="008F0CF8"/>
    <w:rsid w:val="008F2948"/>
    <w:rsid w:val="009179CF"/>
    <w:rsid w:val="00931945"/>
    <w:rsid w:val="00943EB9"/>
    <w:rsid w:val="00963D2B"/>
    <w:rsid w:val="0098516C"/>
    <w:rsid w:val="00A176BB"/>
    <w:rsid w:val="00A35C1A"/>
    <w:rsid w:val="00A52106"/>
    <w:rsid w:val="00B02E73"/>
    <w:rsid w:val="00B5181A"/>
    <w:rsid w:val="00B67331"/>
    <w:rsid w:val="00BC5468"/>
    <w:rsid w:val="00CD0022"/>
    <w:rsid w:val="00D51951"/>
    <w:rsid w:val="00D97676"/>
    <w:rsid w:val="00DB4615"/>
    <w:rsid w:val="00E06BF4"/>
    <w:rsid w:val="00E466E5"/>
    <w:rsid w:val="00E577CF"/>
    <w:rsid w:val="00ED2B26"/>
    <w:rsid w:val="00EE7AC9"/>
    <w:rsid w:val="00F0124F"/>
    <w:rsid w:val="00F467F0"/>
    <w:rsid w:val="00F47262"/>
    <w:rsid w:val="00F578B4"/>
    <w:rsid w:val="00FE6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6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B461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43EB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461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Default">
    <w:name w:val="Default"/>
    <w:rsid w:val="00DB4615"/>
    <w:rPr>
      <w:rFonts w:eastAsia="Times New Roman"/>
      <w:snapToGrid w:val="0"/>
      <w:color w:val="000000"/>
      <w:sz w:val="24"/>
    </w:rPr>
  </w:style>
  <w:style w:type="paragraph" w:styleId="Tytu">
    <w:name w:val="Title"/>
    <w:basedOn w:val="Normalny"/>
    <w:link w:val="TytuZnak"/>
    <w:qFormat/>
    <w:rsid w:val="00DB4615"/>
    <w:pPr>
      <w:spacing w:line="360" w:lineRule="auto"/>
      <w:ind w:firstLine="709"/>
      <w:jc w:val="center"/>
    </w:pPr>
    <w:rPr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DB461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4615"/>
    <w:pPr>
      <w:ind w:left="720"/>
      <w:contextualSpacing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3EB9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Zenek</dc:creator>
  <cp:lastModifiedBy>PWSZ</cp:lastModifiedBy>
  <cp:revision>9</cp:revision>
  <cp:lastPrinted>2012-05-29T15:52:00Z</cp:lastPrinted>
  <dcterms:created xsi:type="dcterms:W3CDTF">2016-05-21T12:08:00Z</dcterms:created>
  <dcterms:modified xsi:type="dcterms:W3CDTF">2019-06-23T17:11:00Z</dcterms:modified>
</cp:coreProperties>
</file>